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numId w:val="0"/>
        </w:numPr>
        <w:ind w:leftChars="0"/>
        <w:jc w:val="center"/>
        <w:rPr>
          <w:rFonts w:hint="eastAsia"/>
        </w:rPr>
      </w:pPr>
      <w:r>
        <w:rPr>
          <w:rFonts w:hint="default"/>
        </w:rPr>
        <w:t>四、</w:t>
      </w:r>
      <w:r>
        <w:rPr>
          <w:rFonts w:hint="eastAsia"/>
        </w:rPr>
        <w:t>网站整体建设</w:t>
      </w:r>
    </w:p>
    <w:p>
      <w:pPr>
        <w:pStyle w:val="3"/>
        <w:numPr>
          <w:ilvl w:val="0"/>
          <w:numId w:val="1"/>
        </w:numPr>
        <w:rPr>
          <w:rFonts w:hint="eastAsia" w:ascii="黑体" w:hAnsi="黑体" w:eastAsia="黑体"/>
          <w:b w:val="0"/>
        </w:rPr>
      </w:pPr>
      <w:r>
        <w:rPr>
          <w:rFonts w:hint="eastAsia" w:ascii="黑体" w:hAnsi="黑体" w:eastAsia="黑体"/>
          <w:b w:val="0"/>
        </w:rPr>
        <w:t>网站风格设计</w:t>
      </w:r>
    </w:p>
    <w:p>
      <w:pPr>
        <w:spacing w:line="360" w:lineRule="auto"/>
        <w:ind w:firstLine="600" w:firstLineChars="250"/>
        <w:rPr>
          <w:rFonts w:hint="eastAsia"/>
          <w:sz w:val="24"/>
        </w:rPr>
      </w:pPr>
      <w:r>
        <w:rPr>
          <w:rFonts w:hint="default"/>
          <w:sz w:val="24"/>
        </w:rPr>
        <w:t>VOYAGE网站是旅游网站</w:t>
      </w:r>
      <w:r>
        <w:rPr>
          <w:rFonts w:hint="eastAsia"/>
          <w:sz w:val="24"/>
        </w:rPr>
        <w:t>，风格自然要与</w:t>
      </w:r>
      <w:r>
        <w:rPr>
          <w:rFonts w:hint="default"/>
          <w:sz w:val="24"/>
        </w:rPr>
        <w:t>风景</w:t>
      </w:r>
      <w:r>
        <w:rPr>
          <w:rFonts w:hint="eastAsia"/>
          <w:sz w:val="24"/>
        </w:rPr>
        <w:t>挂钩。</w:t>
      </w:r>
      <w:r>
        <w:rPr>
          <w:rFonts w:hint="default"/>
          <w:sz w:val="24"/>
        </w:rPr>
        <w:t>国内目前主流的旅游网站，比如说：携程、飞猪等网站，由于信息比较庞杂，就会造成页面看起来比较信息量太大，让人眼花缭乱，美观易用方面有所欠缺。所以，VOYAGE旅游网站，在设计时，就采用了简洁大气的风格，背景采用白色，整体以风景图片为主导，力求让用户在顺利完成行程规划的同时，还能欣赏各地的美景，保持一个愉悦的心情。</w:t>
      </w:r>
    </w:p>
    <w:p>
      <w:pPr>
        <w:spacing w:line="360" w:lineRule="auto"/>
      </w:pPr>
      <w:r>
        <w:drawing>
          <wp:inline distT="0" distB="0" distL="114300" distR="114300">
            <wp:extent cx="5257165" cy="2555240"/>
            <wp:effectExtent l="0" t="0" r="635" b="16510"/>
            <wp:docPr id="9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5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5420" cy="2023110"/>
            <wp:effectExtent l="0" t="0" r="11430" b="15240"/>
            <wp:docPr id="9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57165" cy="2156460"/>
            <wp:effectExtent l="0" t="0" r="635" b="15240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pStyle w:val="3"/>
        <w:numPr>
          <w:ilvl w:val="0"/>
          <w:numId w:val="1"/>
        </w:numPr>
        <w:rPr>
          <w:rFonts w:hint="eastAsia" w:ascii="黑体" w:hAnsi="黑体" w:eastAsia="黑体"/>
          <w:b w:val="0"/>
        </w:rPr>
      </w:pPr>
      <w:r>
        <w:rPr>
          <w:rFonts w:hint="eastAsia" w:ascii="黑体" w:hAnsi="黑体" w:eastAsia="黑体"/>
          <w:b w:val="0"/>
        </w:rPr>
        <w:t>栏目设计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default"/>
          <w:sz w:val="24"/>
        </w:rPr>
        <w:t>VOYAGE旅游网站的</w:t>
      </w:r>
      <w:r>
        <w:rPr>
          <w:rFonts w:hint="eastAsia"/>
          <w:sz w:val="24"/>
        </w:rPr>
        <w:t>风格是简洁明</w:t>
      </w:r>
      <w:r>
        <w:rPr>
          <w:rFonts w:hint="default"/>
          <w:sz w:val="24"/>
        </w:rPr>
        <w:t>了</w:t>
      </w:r>
      <w:r>
        <w:rPr>
          <w:rFonts w:hint="eastAsia"/>
          <w:sz w:val="24"/>
        </w:rPr>
        <w:t>，目的是为了让用户马上找到想要找的信息。而我们栏目设计也是往这个方面构思。整个网页的栏目共分为</w:t>
      </w:r>
      <w:r>
        <w:rPr>
          <w:rFonts w:hint="default"/>
          <w:sz w:val="24"/>
        </w:rPr>
        <w:t>九</w:t>
      </w:r>
      <w:r>
        <w:rPr>
          <w:rFonts w:hint="eastAsia"/>
          <w:sz w:val="24"/>
        </w:rPr>
        <w:t>个方面：</w:t>
      </w:r>
      <w:r>
        <w:rPr>
          <w:rFonts w:hint="default"/>
          <w:sz w:val="24"/>
        </w:rPr>
        <w:t>首页</w:t>
      </w:r>
      <w:r>
        <w:rPr>
          <w:rFonts w:hint="eastAsia"/>
          <w:sz w:val="24"/>
        </w:rPr>
        <w:t>、</w:t>
      </w:r>
      <w:r>
        <w:rPr>
          <w:rFonts w:hint="default"/>
          <w:sz w:val="24"/>
        </w:rPr>
        <w:t>旅行随拍</w:t>
      </w:r>
      <w:r>
        <w:rPr>
          <w:rFonts w:hint="eastAsia"/>
          <w:sz w:val="24"/>
        </w:rPr>
        <w:t>、</w:t>
      </w:r>
      <w:r>
        <w:rPr>
          <w:rFonts w:hint="default"/>
          <w:sz w:val="24"/>
        </w:rPr>
        <w:t>酒店</w:t>
      </w:r>
      <w:r>
        <w:rPr>
          <w:rFonts w:hint="eastAsia"/>
          <w:sz w:val="24"/>
        </w:rPr>
        <w:t>、</w:t>
      </w:r>
      <w:r>
        <w:rPr>
          <w:rFonts w:hint="default"/>
          <w:sz w:val="24"/>
        </w:rPr>
        <w:t>机票</w:t>
      </w:r>
      <w:r>
        <w:rPr>
          <w:rFonts w:hint="eastAsia"/>
          <w:sz w:val="24"/>
        </w:rPr>
        <w:t>、</w:t>
      </w:r>
      <w:r>
        <w:rPr>
          <w:rFonts w:hint="default"/>
          <w:sz w:val="24"/>
        </w:rPr>
        <w:t>活动体验</w:t>
      </w:r>
      <w:r>
        <w:rPr>
          <w:rFonts w:hint="eastAsia"/>
          <w:sz w:val="24"/>
        </w:rPr>
        <w:t>、</w:t>
      </w:r>
      <w:r>
        <w:rPr>
          <w:rFonts w:hint="default"/>
          <w:sz w:val="24"/>
        </w:rPr>
        <w:t>私人定制、关于我们、登录、注册</w:t>
      </w:r>
      <w:r>
        <w:rPr>
          <w:rFonts w:hint="eastAsia"/>
          <w:sz w:val="24"/>
        </w:rPr>
        <w:t>。</w:t>
      </w:r>
    </w:p>
    <w:p>
      <w:pPr>
        <w:spacing w:line="360" w:lineRule="auto"/>
        <w:ind w:firstLine="435"/>
        <w:rPr>
          <w:rFonts w:hint="eastAsia"/>
          <w:sz w:val="24"/>
        </w:rPr>
      </w:pPr>
      <w:r>
        <w:rPr>
          <w:rFonts w:hint="default"/>
          <w:sz w:val="24"/>
        </w:rPr>
        <w:t>首</w:t>
      </w:r>
      <w:r>
        <w:rPr>
          <w:rFonts w:hint="eastAsia"/>
          <w:sz w:val="24"/>
        </w:rPr>
        <w:t>页：进入网站的第一个网页包含一些简略的网站信息</w:t>
      </w:r>
      <w:r>
        <w:rPr>
          <w:rFonts w:hint="default"/>
          <w:sz w:val="24"/>
        </w:rPr>
        <w:t>以及一些热门推荐内容</w:t>
      </w:r>
      <w:r>
        <w:rPr>
          <w:rFonts w:hint="eastAsia"/>
          <w:sz w:val="24"/>
        </w:rPr>
        <w:t>，如</w:t>
      </w:r>
      <w:r>
        <w:rPr>
          <w:rFonts w:hint="default"/>
          <w:sz w:val="24"/>
        </w:rPr>
        <w:t>推荐旅行、活动推荐、精彩瞬间，而这些部分又包含了各自一些详细的页面</w:t>
      </w:r>
      <w:r>
        <w:rPr>
          <w:rFonts w:hint="eastAsia"/>
          <w:sz w:val="24"/>
        </w:rPr>
        <w:t>。</w:t>
      </w:r>
    </w:p>
    <w:p>
      <w:pPr>
        <w:spacing w:line="360" w:lineRule="auto"/>
        <w:ind w:firstLine="435"/>
        <w:rPr>
          <w:rFonts w:hint="eastAsia"/>
          <w:sz w:val="24"/>
        </w:rPr>
      </w:pPr>
      <w:r>
        <w:rPr>
          <w:rFonts w:hint="default"/>
          <w:sz w:val="24"/>
        </w:rPr>
        <w:t>旅行随拍</w:t>
      </w:r>
      <w:r>
        <w:rPr>
          <w:rFonts w:hint="eastAsia"/>
          <w:sz w:val="24"/>
        </w:rPr>
        <w:t>：里面包含了许多精彩的照片，</w:t>
      </w:r>
      <w:r>
        <w:rPr>
          <w:rFonts w:hint="default"/>
          <w:sz w:val="24"/>
        </w:rPr>
        <w:t>这些照片均来自活动体验用户</w:t>
      </w:r>
      <w:r>
        <w:rPr>
          <w:rFonts w:hint="eastAsia"/>
          <w:sz w:val="24"/>
        </w:rPr>
        <w:t>。</w:t>
      </w:r>
    </w:p>
    <w:p>
      <w:pPr>
        <w:spacing w:line="360" w:lineRule="auto"/>
        <w:ind w:firstLine="435"/>
        <w:rPr>
          <w:rFonts w:hint="default"/>
          <w:sz w:val="24"/>
        </w:rPr>
      </w:pPr>
      <w:r>
        <w:rPr>
          <w:rFonts w:hint="default"/>
          <w:sz w:val="24"/>
        </w:rPr>
        <w:t>酒店：这一页面中，带有搜索酒店以及查看一些推荐酒店的功能，其中还包括了酒店搜索页面以及酒店详细页面。</w:t>
      </w:r>
    </w:p>
    <w:p>
      <w:pPr>
        <w:spacing w:line="360" w:lineRule="auto"/>
        <w:ind w:firstLine="435"/>
        <w:rPr>
          <w:rFonts w:hint="default"/>
          <w:sz w:val="24"/>
        </w:rPr>
      </w:pPr>
      <w:r>
        <w:rPr>
          <w:rFonts w:hint="default"/>
          <w:sz w:val="24"/>
        </w:rPr>
        <w:t>机票：</w:t>
      </w:r>
      <w:r>
        <w:rPr>
          <w:rFonts w:hint="default"/>
          <w:sz w:val="24"/>
        </w:rPr>
        <w:t>这一页面中，带有搜索</w:t>
      </w:r>
      <w:r>
        <w:rPr>
          <w:rFonts w:hint="default"/>
          <w:sz w:val="24"/>
        </w:rPr>
        <w:t>机票</w:t>
      </w:r>
      <w:r>
        <w:rPr>
          <w:rFonts w:hint="default"/>
          <w:sz w:val="24"/>
        </w:rPr>
        <w:t>以及查看一些推荐</w:t>
      </w:r>
      <w:r>
        <w:rPr>
          <w:rFonts w:hint="default"/>
          <w:sz w:val="24"/>
        </w:rPr>
        <w:t>行程</w:t>
      </w:r>
      <w:r>
        <w:rPr>
          <w:rFonts w:hint="default"/>
          <w:sz w:val="24"/>
        </w:rPr>
        <w:t>的功能，其中还包括了</w:t>
      </w:r>
      <w:r>
        <w:rPr>
          <w:rFonts w:hint="default"/>
          <w:sz w:val="24"/>
        </w:rPr>
        <w:t>机票</w:t>
      </w:r>
      <w:r>
        <w:rPr>
          <w:rFonts w:hint="default"/>
          <w:sz w:val="24"/>
        </w:rPr>
        <w:t>搜索页面以及</w:t>
      </w:r>
      <w:r>
        <w:rPr>
          <w:rFonts w:hint="default"/>
          <w:sz w:val="24"/>
        </w:rPr>
        <w:t>机票订购</w:t>
      </w:r>
      <w:r>
        <w:rPr>
          <w:rFonts w:hint="default"/>
          <w:sz w:val="24"/>
        </w:rPr>
        <w:t>详细页面。</w:t>
      </w:r>
    </w:p>
    <w:p>
      <w:pPr>
        <w:spacing w:line="360" w:lineRule="auto"/>
        <w:ind w:firstLine="435"/>
        <w:rPr>
          <w:rFonts w:hint="default"/>
          <w:sz w:val="24"/>
        </w:rPr>
      </w:pPr>
      <w:r>
        <w:rPr>
          <w:rFonts w:hint="default"/>
          <w:sz w:val="24"/>
        </w:rPr>
        <w:t>活动体验：这一栏目主要是一些活动的推荐，其中就包括了活动的详情页面。</w:t>
      </w:r>
    </w:p>
    <w:p>
      <w:pPr>
        <w:spacing w:line="360" w:lineRule="auto"/>
        <w:ind w:firstLine="435"/>
        <w:rPr>
          <w:rFonts w:hint="default"/>
          <w:sz w:val="24"/>
        </w:rPr>
      </w:pPr>
      <w:r>
        <w:rPr>
          <w:rFonts w:hint="default"/>
          <w:sz w:val="24"/>
        </w:rPr>
        <w:t>私人订制：这一页面主要是VOYAGE公司私人定制页面的一些介绍，其中包括了预定私人定制这一业务。</w:t>
      </w:r>
    </w:p>
    <w:p>
      <w:pPr>
        <w:spacing w:line="360" w:lineRule="auto"/>
        <w:ind w:firstLine="435"/>
        <w:rPr>
          <w:rFonts w:hint="default"/>
          <w:sz w:val="24"/>
        </w:rPr>
      </w:pPr>
      <w:r>
        <w:rPr>
          <w:rFonts w:hint="default"/>
          <w:sz w:val="24"/>
        </w:rPr>
        <w:t>关于我们：主要是一些VOYAGE公司的介绍以及联系方式。</w:t>
      </w:r>
    </w:p>
    <w:p>
      <w:pPr>
        <w:spacing w:line="360" w:lineRule="auto"/>
        <w:ind w:firstLine="435"/>
        <w:rPr>
          <w:rFonts w:hint="default"/>
          <w:sz w:val="24"/>
        </w:rPr>
      </w:pPr>
      <w:r>
        <w:rPr>
          <w:rFonts w:hint="default"/>
          <w:sz w:val="24"/>
        </w:rPr>
        <w:t>登录：用户的登录功能。</w:t>
      </w:r>
    </w:p>
    <w:p>
      <w:pPr>
        <w:spacing w:line="360" w:lineRule="auto"/>
        <w:ind w:firstLine="435"/>
        <w:rPr>
          <w:rFonts w:hint="default"/>
          <w:sz w:val="24"/>
        </w:rPr>
      </w:pPr>
      <w:r>
        <w:rPr>
          <w:rFonts w:hint="default"/>
          <w:sz w:val="24"/>
        </w:rPr>
        <w:t>注册：游客注册为用户的功能。</w:t>
      </w:r>
    </w:p>
    <w:p>
      <w:pPr>
        <w:spacing w:line="360" w:lineRule="auto"/>
        <w:ind w:firstLine="435"/>
        <w:rPr>
          <w:rFonts w:hint="eastAsia"/>
          <w:sz w:val="24"/>
        </w:rPr>
      </w:pPr>
    </w:p>
    <w:p>
      <w:pPr>
        <w:pStyle w:val="3"/>
        <w:numPr>
          <w:ilvl w:val="0"/>
          <w:numId w:val="1"/>
        </w:numPr>
        <w:jc w:val="left"/>
        <w:rPr>
          <w:rFonts w:hint="eastAsia" w:ascii="黑体" w:hAnsi="黑体" w:eastAsia="黑体"/>
          <w:b w:val="0"/>
        </w:rPr>
      </w:pPr>
      <w:r>
        <w:rPr>
          <w:rFonts w:hint="eastAsia" w:ascii="黑体" w:hAnsi="黑体" w:eastAsia="黑体"/>
          <w:b w:val="0"/>
        </w:rPr>
        <w:t>目录结构设计</w:t>
      </w:r>
    </w:p>
    <w:p>
      <w:pPr>
        <w:spacing w:line="360" w:lineRule="auto"/>
        <w:ind w:firstLine="360" w:firstLineChars="150"/>
        <w:rPr>
          <w:rFonts w:hint="default" w:ascii="黑体" w:hAnsi="黑体" w:eastAsia="黑体"/>
          <w:b w:val="0"/>
          <w:sz w:val="24"/>
          <w:szCs w:val="24"/>
        </w:rPr>
      </w:pPr>
      <w:r>
        <w:rPr>
          <w:rFonts w:hint="default" w:ascii="黑体" w:hAnsi="黑体" w:eastAsia="黑体"/>
          <w:b w:val="0"/>
          <w:sz w:val="24"/>
          <w:szCs w:val="24"/>
        </w:rPr>
        <w:t>整个项目都放在了一个Voyage文件夹下，前端部分的代码均放在了client文件夹下，源代码部分放在了src文件夹下，</w:t>
      </w:r>
      <w:r>
        <w:rPr>
          <w:rFonts w:hint="default" w:ascii="黑体" w:hAnsi="黑体" w:eastAsia="黑体"/>
          <w:b w:val="0"/>
          <w:sz w:val="24"/>
          <w:szCs w:val="24"/>
        </w:rPr>
        <w:t>结构如下图所示：</w:t>
      </w:r>
    </w:p>
    <w:p>
      <w:pPr>
        <w:spacing w:line="360" w:lineRule="auto"/>
        <w:ind w:firstLine="315" w:firstLineChars="150"/>
        <w:rPr>
          <w:rFonts w:hint="default" w:ascii="黑体" w:hAnsi="黑体" w:eastAsia="黑体"/>
          <w:b w:val="0"/>
          <w:sz w:val="24"/>
          <w:szCs w:val="24"/>
        </w:rPr>
      </w:pPr>
      <w:r>
        <w:drawing>
          <wp:inline distT="0" distB="0" distL="114300" distR="114300">
            <wp:extent cx="5264785" cy="2341245"/>
            <wp:effectExtent l="0" t="0" r="12065" b="1905"/>
            <wp:docPr id="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360" w:firstLineChars="150"/>
        <w:rPr>
          <w:rFonts w:hint="default" w:ascii="黑体" w:hAnsi="黑体" w:eastAsia="黑体"/>
          <w:b w:val="0"/>
          <w:sz w:val="24"/>
          <w:szCs w:val="24"/>
        </w:rPr>
      </w:pPr>
      <w:r>
        <w:rPr>
          <w:rFonts w:hint="default" w:ascii="黑体" w:hAnsi="黑体" w:eastAsia="黑体"/>
          <w:b w:val="0"/>
          <w:sz w:val="24"/>
          <w:szCs w:val="24"/>
        </w:rPr>
        <w:t>静态资源（如：全局样式文件、图片资源等）放在了assets文件夹下，目录结构如下图所示：</w:t>
      </w:r>
    </w:p>
    <w:p>
      <w:pPr>
        <w:spacing w:line="360" w:lineRule="auto"/>
        <w:ind w:firstLine="315" w:firstLineChars="150"/>
      </w:pPr>
      <w:r>
        <w:drawing>
          <wp:inline distT="0" distB="0" distL="114300" distR="114300">
            <wp:extent cx="5273040" cy="1685925"/>
            <wp:effectExtent l="0" t="0" r="3810" b="9525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315" w:firstLineChars="150"/>
      </w:pPr>
    </w:p>
    <w:p>
      <w:pPr>
        <w:spacing w:line="360" w:lineRule="auto"/>
        <w:ind w:firstLine="360" w:firstLineChars="150"/>
        <w:rPr>
          <w:sz w:val="24"/>
          <w:szCs w:val="24"/>
        </w:rPr>
      </w:pPr>
      <w:r>
        <w:rPr>
          <w:sz w:val="24"/>
          <w:szCs w:val="24"/>
        </w:rPr>
        <w:t>页面中使用到的组件都放在了components文件夹下，目录结构如下所示：</w:t>
      </w:r>
    </w:p>
    <w:p>
      <w:pPr>
        <w:spacing w:line="360" w:lineRule="auto"/>
        <w:ind w:firstLine="315" w:firstLineChars="150"/>
        <w:rPr>
          <w:rFonts w:hint="default"/>
        </w:rPr>
      </w:pPr>
      <w:r>
        <w:drawing>
          <wp:inline distT="0" distB="0" distL="114300" distR="114300">
            <wp:extent cx="5266690" cy="1398905"/>
            <wp:effectExtent l="0" t="0" r="10160" b="10795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line="360" w:lineRule="auto"/>
        <w:ind w:firstLine="360" w:firstLineChars="150"/>
        <w:rPr>
          <w:rFonts w:hint="default" w:ascii="黑体" w:hAnsi="黑体" w:eastAsia="黑体"/>
          <w:b w:val="0"/>
          <w:sz w:val="24"/>
          <w:szCs w:val="24"/>
        </w:rPr>
      </w:pPr>
    </w:p>
    <w:p>
      <w:pPr>
        <w:pStyle w:val="2"/>
        <w:numPr>
          <w:numId w:val="0"/>
        </w:numPr>
        <w:ind w:leftChars="0"/>
        <w:jc w:val="center"/>
        <w:rPr>
          <w:rFonts w:hint="eastAsia" w:ascii="黑体" w:hAnsi="黑体" w:eastAsia="黑体"/>
          <w:b w:val="0"/>
        </w:rPr>
      </w:pPr>
      <w:r>
        <w:rPr>
          <w:rFonts w:hint="default" w:ascii="黑体" w:hAnsi="黑体" w:eastAsia="黑体"/>
          <w:b w:val="0"/>
        </w:rPr>
        <w:t>五、</w:t>
      </w:r>
      <w:r>
        <w:rPr>
          <w:rFonts w:hint="eastAsia" w:ascii="黑体" w:hAnsi="黑体" w:eastAsia="黑体"/>
          <w:b w:val="0"/>
        </w:rPr>
        <w:t>前台网页制作与设计</w:t>
      </w:r>
    </w:p>
    <w:p>
      <w:pPr>
        <w:pStyle w:val="3"/>
        <w:numPr>
          <w:ilvl w:val="0"/>
          <w:numId w:val="2"/>
        </w:numPr>
        <w:rPr>
          <w:rFonts w:hint="eastAsia" w:ascii="黑体" w:hAnsi="黑体" w:eastAsia="黑体"/>
          <w:b w:val="0"/>
        </w:rPr>
      </w:pPr>
      <w:r>
        <w:rPr>
          <w:rFonts w:hint="eastAsia" w:ascii="黑体" w:hAnsi="黑体" w:eastAsia="黑体"/>
          <w:b w:val="0"/>
        </w:rPr>
        <w:t>页面布局</w:t>
      </w:r>
    </w:p>
    <w:p>
      <w:pPr>
        <w:spacing w:line="360" w:lineRule="auto"/>
        <w:ind w:firstLine="420" w:firstLineChars="0"/>
        <w:rPr>
          <w:rFonts w:hint="default" w:asciiTheme="minorEastAsia" w:hAnsiTheme="minorEastAsia" w:eastAsiaTheme="minorEastAsia"/>
          <w:sz w:val="24"/>
        </w:rPr>
      </w:pPr>
      <w:r>
        <w:rPr>
          <w:rFonts w:hint="default" w:asciiTheme="minorEastAsia" w:hAnsiTheme="minorEastAsia" w:eastAsiaTheme="minorEastAsia"/>
          <w:sz w:val="24"/>
        </w:rPr>
        <w:t>VOYAGE旅游网站的页面布局大致分为上、中、下三个部分，比例是具体页面而定。上部分为导航部分，采用的是双层导航栏的形式，主要导航部分包括自己设计的Logo以及栏目分类这两个部分；中间部分就是页面具体的内容区域，整体网站在页面内容区域的设计，都采用了两端留白的手法，比例大致为1000:1440；下部分为底部栏部分，本网站的底部栏设计的区域比较大，其中包括了站内导航以及反馈表单，内容比较详实。</w:t>
      </w:r>
    </w:p>
    <w:p>
      <w:pPr>
        <w:spacing w:line="360" w:lineRule="auto"/>
        <w:ind w:firstLine="420" w:firstLineChars="0"/>
        <w:rPr>
          <w:rFonts w:hint="default" w:asciiTheme="minorEastAsia" w:hAnsiTheme="minorEastAsia" w:eastAsiaTheme="minorEastAsia"/>
          <w:sz w:val="24"/>
        </w:rPr>
      </w:pPr>
      <w:r>
        <w:rPr>
          <w:rFonts w:hint="default" w:asciiTheme="minorEastAsia" w:hAnsiTheme="minorEastAsia" w:eastAsiaTheme="minorEastAsia"/>
          <w:sz w:val="24"/>
        </w:rPr>
        <w:t>以上关于页面布局的阐述，下以首页页面为例：</w:t>
      </w:r>
    </w:p>
    <w:p>
      <w:pPr>
        <w:spacing w:line="360" w:lineRule="auto"/>
        <w:ind w:firstLine="420" w:firstLineChars="0"/>
        <w:rPr>
          <w:rFonts w:hint="eastAsia" w:asciiTheme="minorEastAsia" w:hAnsiTheme="minorEastAsia" w:eastAsiaTheme="minorEastAsia"/>
          <w:sz w:val="24"/>
        </w:rPr>
      </w:pPr>
      <w:r>
        <w:rPr>
          <w:rFonts w:hint="default" w:asciiTheme="minorEastAsia" w:hAnsiTheme="minorEastAsia" w:eastAsiaTheme="minorEastAsia"/>
          <w:sz w:val="24"/>
        </w:rPr>
        <w:t>（1）导航栏为始终固定在页面顶端部分：</w:t>
      </w:r>
    </w:p>
    <w:p>
      <w:pPr>
        <w:spacing w:line="360" w:lineRule="auto"/>
      </w:pPr>
      <w:r>
        <w:drawing>
          <wp:inline distT="0" distB="0" distL="114300" distR="114300">
            <wp:extent cx="5265420" cy="2352040"/>
            <wp:effectExtent l="0" t="0" r="1143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b="82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2880" cy="1701800"/>
            <wp:effectExtent l="0" t="0" r="1397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rcRect t="326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（2）内容区域两侧带有留白，高度是内容多少而定：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62880" cy="1764030"/>
            <wp:effectExtent l="0" t="0" r="1397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rcRect b="311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57165" cy="2160905"/>
            <wp:effectExtent l="0" t="0" r="63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rcRect t="1570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57165" cy="2116455"/>
            <wp:effectExtent l="0" t="0" r="635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rcRect t="1735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1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（3）底部栏包含详细的站内信息以及反馈留言表单：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67325" cy="2578100"/>
            <wp:effectExtent l="0" t="0" r="952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</w:p>
    <w:p>
      <w:pPr>
        <w:pStyle w:val="3"/>
        <w:numPr>
          <w:ilvl w:val="0"/>
          <w:numId w:val="2"/>
        </w:numPr>
        <w:rPr>
          <w:rFonts w:hint="eastAsia" w:ascii="黑体" w:hAnsi="黑体" w:eastAsia="黑体"/>
          <w:b w:val="0"/>
        </w:rPr>
      </w:pPr>
      <w:r>
        <w:rPr>
          <w:rFonts w:hint="eastAsia" w:ascii="黑体" w:hAnsi="黑体" w:eastAsia="黑体"/>
          <w:b w:val="0"/>
        </w:rPr>
        <w:t>首页制作</w:t>
      </w:r>
    </w:p>
    <w:p>
      <w:pPr>
        <w:pStyle w:val="4"/>
        <w:rPr>
          <w:rFonts w:hint="eastAsia" w:ascii="黑体" w:hAnsi="黑体" w:eastAsia="黑体"/>
          <w:b w:val="0"/>
          <w:sz w:val="28"/>
          <w:szCs w:val="28"/>
        </w:rPr>
      </w:pPr>
      <w:r>
        <w:rPr>
          <w:rFonts w:hint="eastAsia" w:ascii="黑体" w:hAnsi="黑体" w:eastAsia="黑体"/>
          <w:b w:val="0"/>
          <w:sz w:val="28"/>
          <w:szCs w:val="28"/>
        </w:rPr>
        <w:t>1、头部的制作</w:t>
      </w:r>
    </w:p>
    <w:p>
      <w:pPr>
        <w:spacing w:line="360" w:lineRule="auto"/>
        <w:rPr>
          <w:rFonts w:hint="default" w:asciiTheme="minorEastAsia" w:hAnsiTheme="minorEastAsia" w:eastAsiaTheme="minorEastAsia"/>
          <w:sz w:val="24"/>
        </w:rPr>
      </w:pPr>
      <w:r>
        <w:rPr>
          <w:rFonts w:hint="default" w:asciiTheme="minorEastAsia" w:hAnsiTheme="minorEastAsia" w:eastAsiaTheme="minorEastAsia"/>
          <w:sz w:val="24"/>
        </w:rPr>
        <w:t>头部的导航有两层。第一层的辅助导航字体较小，颜色也较浅一些；第二层的导航部分包括了自己设计的Logo以及具体栏目，样式虽然比较简单，但也比较简洁明了，交互时，对应的栏目样式会发生相应的变化，信息醒目。实现的外观如下图所示：</w:t>
      </w:r>
    </w:p>
    <w:p>
      <w:pPr>
        <w:spacing w:line="360" w:lineRule="auto"/>
      </w:pPr>
      <w:r>
        <w:drawing>
          <wp:inline distT="0" distB="0" distL="114300" distR="114300">
            <wp:extent cx="5265420" cy="443230"/>
            <wp:effectExtent l="0" t="0" r="1143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头部的代码实现如下：</w:t>
      </w:r>
    </w:p>
    <w:p>
      <w:pPr>
        <w:spacing w:line="360" w:lineRule="auto"/>
      </w:pPr>
      <w:r>
        <w:drawing>
          <wp:inline distT="0" distB="0" distL="114300" distR="114300">
            <wp:extent cx="5264150" cy="2995295"/>
            <wp:effectExtent l="0" t="0" r="1270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导航部分始终是固定在页面顶部的，这一功能是依靠如下CSS代码来实现的：</w:t>
      </w:r>
    </w:p>
    <w:p>
      <w:pPr>
        <w:spacing w:line="360" w:lineRule="auto"/>
      </w:pPr>
      <w:r>
        <w:drawing>
          <wp:inline distT="0" distB="0" distL="114300" distR="114300">
            <wp:extent cx="3094990" cy="1409700"/>
            <wp:effectExtent l="0" t="0" r="1016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  <w:szCs w:val="24"/>
        </w:rPr>
      </w:pPr>
    </w:p>
    <w:p>
      <w:pPr>
        <w:pStyle w:val="4"/>
        <w:numPr>
          <w:ilvl w:val="0"/>
          <w:numId w:val="3"/>
        </w:numPr>
        <w:rPr>
          <w:rFonts w:hint="eastAsia" w:ascii="黑体" w:hAnsi="黑体" w:eastAsia="黑体"/>
          <w:b w:val="0"/>
          <w:sz w:val="28"/>
          <w:szCs w:val="28"/>
        </w:rPr>
      </w:pPr>
      <w:r>
        <w:rPr>
          <w:rFonts w:hint="eastAsia" w:ascii="黑体" w:hAnsi="黑体" w:eastAsia="黑体"/>
          <w:b w:val="0"/>
          <w:sz w:val="28"/>
          <w:szCs w:val="28"/>
        </w:rPr>
        <w:t>主体部分制作</w:t>
      </w:r>
    </w:p>
    <w:p>
      <w:pPr>
        <w:numPr>
          <w:numId w:val="0"/>
        </w:num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主体部分的背景色为白色，除了顶部的banner以外，两侧带有留白。首页部分的主体部分分为如下几个部分：</w:t>
      </w:r>
    </w:p>
    <w:p>
      <w:pPr>
        <w:numPr>
          <w:ilvl w:val="0"/>
          <w:numId w:val="4"/>
        </w:num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顶部banner：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1788160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4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推荐旅行部分</w:t>
      </w:r>
    </w:p>
    <w:p>
      <w:pPr>
        <w:numPr>
          <w:numId w:val="0"/>
        </w:numPr>
        <w:ind w:leftChars="0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69865" cy="2423160"/>
            <wp:effectExtent l="0" t="0" r="6985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64785" cy="758825"/>
            <wp:effectExtent l="0" t="0" r="1206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4"/>
          <w:szCs w:val="24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广告位部分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1056005"/>
            <wp:effectExtent l="0" t="0" r="1333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5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4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活动数据部分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497455"/>
            <wp:effectExtent l="0" t="0" r="9525" b="171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rcRect b="108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045335"/>
            <wp:effectExtent l="0" t="0" r="317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rcRect t="90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4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完美瞬间部分：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482850"/>
            <wp:effectExtent l="0" t="0" r="889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845435"/>
            <wp:effectExtent l="0" t="0" r="9525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269230" cy="1650365"/>
            <wp:effectExtent l="0" t="0" r="762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24"/>
          <w:szCs w:val="24"/>
        </w:rPr>
      </w:pPr>
    </w:p>
    <w:p>
      <w:pPr>
        <w:pStyle w:val="4"/>
        <w:rPr>
          <w:rFonts w:hint="eastAsia" w:ascii="黑体" w:hAnsi="黑体" w:eastAsia="黑体"/>
          <w:b w:val="0"/>
          <w:sz w:val="28"/>
          <w:szCs w:val="28"/>
        </w:rPr>
      </w:pPr>
      <w:r>
        <w:rPr>
          <w:rFonts w:hint="eastAsia" w:ascii="黑体" w:hAnsi="黑体" w:eastAsia="黑体"/>
          <w:b w:val="0"/>
          <w:sz w:val="28"/>
          <w:szCs w:val="28"/>
        </w:rPr>
        <w:t>3.尾部设计</w:t>
      </w:r>
    </w:p>
    <w:p>
      <w:pPr>
        <w:spacing w:line="360" w:lineRule="auto"/>
        <w:ind w:firstLine="360" w:firstLineChars="150"/>
        <w:rPr>
          <w:rFonts w:hint="default"/>
          <w:sz w:val="24"/>
        </w:rPr>
      </w:pPr>
      <w:r>
        <w:rPr>
          <w:rFonts w:hint="default"/>
          <w:sz w:val="24"/>
        </w:rPr>
        <w:t>最后的尾部设计既包含站点信息，也包含反馈信息的表单，整体采用了左右布局，实现界面如下：</w:t>
      </w:r>
    </w:p>
    <w:p>
      <w:pPr>
        <w:spacing w:line="360" w:lineRule="auto"/>
        <w:ind w:firstLine="315" w:firstLineChars="150"/>
      </w:pPr>
      <w:r>
        <w:drawing>
          <wp:inline distT="0" distB="0" distL="114300" distR="114300">
            <wp:extent cx="5272405" cy="2177415"/>
            <wp:effectExtent l="0" t="0" r="444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360" w:firstLineChars="150"/>
        <w:rPr>
          <w:sz w:val="24"/>
          <w:szCs w:val="24"/>
        </w:rPr>
      </w:pPr>
      <w:r>
        <w:rPr>
          <w:sz w:val="24"/>
          <w:szCs w:val="24"/>
        </w:rPr>
        <w:t>实现代码如下：</w:t>
      </w:r>
    </w:p>
    <w:p>
      <w:pPr>
        <w:spacing w:line="360" w:lineRule="auto"/>
        <w:ind w:firstLine="315" w:firstLineChars="150"/>
      </w:pPr>
      <w:r>
        <w:drawing>
          <wp:inline distT="0" distB="0" distL="114300" distR="114300">
            <wp:extent cx="5260975" cy="2874010"/>
            <wp:effectExtent l="0" t="0" r="1587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7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315" w:firstLineChars="150"/>
        <w:rPr>
          <w:rFonts w:hint="default"/>
        </w:rPr>
      </w:pPr>
      <w:r>
        <w:drawing>
          <wp:inline distT="0" distB="0" distL="114300" distR="114300">
            <wp:extent cx="5273675" cy="867410"/>
            <wp:effectExtent l="0" t="0" r="317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360" w:firstLineChars="150"/>
        <w:rPr>
          <w:rFonts w:hint="eastAsia"/>
          <w:sz w:val="24"/>
        </w:rPr>
      </w:pPr>
    </w:p>
    <w:p>
      <w:pPr>
        <w:pStyle w:val="3"/>
        <w:numPr>
          <w:ilvl w:val="0"/>
          <w:numId w:val="2"/>
        </w:numPr>
        <w:rPr>
          <w:rFonts w:hint="eastAsia" w:ascii="黑体" w:hAnsi="黑体" w:eastAsia="黑体"/>
          <w:b w:val="0"/>
        </w:rPr>
      </w:pPr>
      <w:r>
        <w:rPr>
          <w:rFonts w:hint="eastAsia" w:ascii="黑体" w:hAnsi="黑体" w:eastAsia="黑体"/>
          <w:b w:val="0"/>
        </w:rPr>
        <w:t>二级页面制作</w:t>
      </w:r>
    </w:p>
    <w:p>
      <w:pPr>
        <w:spacing w:line="360" w:lineRule="auto"/>
        <w:ind w:firstLine="480" w:firstLineChars="200"/>
        <w:rPr>
          <w:rFonts w:hint="default" w:asciiTheme="minorEastAsia" w:hAnsiTheme="minorEastAsia" w:eastAsiaTheme="minorEastAsia"/>
          <w:sz w:val="24"/>
        </w:rPr>
      </w:pPr>
      <w:r>
        <w:rPr>
          <w:rFonts w:hint="eastAsia" w:asciiTheme="minorEastAsia" w:hAnsiTheme="minorEastAsia" w:eastAsiaTheme="minorEastAsia"/>
          <w:sz w:val="24"/>
        </w:rPr>
        <w:t>二级页面是主页的分支，是从属关系，网站的二级页面与主页是统一风格，</w:t>
      </w:r>
      <w:r>
        <w:rPr>
          <w:rFonts w:hint="default" w:asciiTheme="minorEastAsia" w:hAnsiTheme="minorEastAsia" w:eastAsiaTheme="minorEastAsia"/>
          <w:sz w:val="24"/>
        </w:rPr>
        <w:t>本网站的所有页面均采用了相同的导航栏和底部栏，已达到一致的视觉体验。</w:t>
      </w:r>
    </w:p>
    <w:p>
      <w:pPr>
        <w:numPr>
          <w:ilvl w:val="0"/>
          <w:numId w:val="5"/>
        </w:numPr>
        <w:spacing w:line="360" w:lineRule="auto"/>
        <w:ind w:firstLine="480" w:firstLineChars="200"/>
        <w:rPr>
          <w:rFonts w:hint="default" w:asciiTheme="minorEastAsia" w:hAnsiTheme="minorEastAsia" w:eastAsiaTheme="minorEastAsia"/>
          <w:sz w:val="24"/>
        </w:rPr>
      </w:pPr>
      <w:r>
        <w:rPr>
          <w:rFonts w:hint="default" w:asciiTheme="minorEastAsia" w:hAnsiTheme="minorEastAsia" w:eastAsiaTheme="minorEastAsia"/>
          <w:sz w:val="24"/>
        </w:rPr>
        <w:t>点击推荐旅行部分的“查看更多”后，出现的列表页面如下：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2569845"/>
            <wp:effectExtent l="0" t="0" r="444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2880" cy="1906905"/>
            <wp:effectExtent l="0" t="0" r="13970" b="171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0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7165" cy="205676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1610" cy="1342390"/>
            <wp:effectExtent l="0" t="0" r="1524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4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2189480"/>
            <wp:effectExtent l="0" t="0" r="571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5420" cy="1782445"/>
            <wp:effectExtent l="0" t="0" r="1143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rcRect t="173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8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</w:p>
    <w:p>
      <w:pPr>
        <w:widowControl w:val="0"/>
        <w:numPr>
          <w:ilvl w:val="0"/>
          <w:numId w:val="5"/>
        </w:numPr>
        <w:spacing w:line="360" w:lineRule="auto"/>
        <w:ind w:left="0" w:leftChars="0" w:firstLine="480" w:firstLineChars="200"/>
        <w:jc w:val="both"/>
        <w:rPr>
          <w:sz w:val="24"/>
          <w:szCs w:val="24"/>
        </w:rPr>
      </w:pPr>
      <w:r>
        <w:rPr>
          <w:sz w:val="24"/>
          <w:szCs w:val="24"/>
        </w:rPr>
        <w:t>点击推荐旅行部分的某一具体项目，出现该项目的详情页：</w:t>
      </w:r>
    </w:p>
    <w:p>
      <w:pPr>
        <w:widowControl w:val="0"/>
        <w:numPr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5267325" cy="2572385"/>
            <wp:effectExtent l="0" t="0" r="9525" b="184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leftChars="200"/>
        <w:jc w:val="both"/>
      </w:pP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2880" cy="2156460"/>
            <wp:effectExtent l="0" t="0" r="13970" b="15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7165" cy="2172970"/>
            <wp:effectExtent l="0" t="0" r="635" b="177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7165" cy="2020570"/>
            <wp:effectExtent l="0" t="0" r="635" b="177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20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 w:asciiTheme="minorEastAsia" w:hAnsiTheme="minorEastAsia" w:eastAsiaTheme="minorEastAsia"/>
          <w:sz w:val="24"/>
        </w:rPr>
      </w:pPr>
    </w:p>
    <w:p>
      <w:pPr>
        <w:widowControl w:val="0"/>
        <w:numPr>
          <w:numId w:val="0"/>
        </w:numPr>
        <w:spacing w:line="360" w:lineRule="auto"/>
        <w:jc w:val="both"/>
        <w:rPr>
          <w:rFonts w:hint="eastAsia" w:asciiTheme="minorEastAsia" w:hAnsiTheme="minorEastAsia" w:eastAsiaTheme="minorEastAsia"/>
          <w:sz w:val="24"/>
        </w:rPr>
      </w:pPr>
    </w:p>
    <w:p>
      <w:pPr>
        <w:pStyle w:val="3"/>
        <w:numPr>
          <w:ilvl w:val="0"/>
          <w:numId w:val="2"/>
        </w:numPr>
        <w:rPr>
          <w:rFonts w:hint="eastAsia" w:ascii="黑体" w:hAnsi="黑体" w:eastAsia="黑体"/>
          <w:b w:val="0"/>
        </w:rPr>
      </w:pPr>
      <w:r>
        <w:rPr>
          <w:rFonts w:hint="eastAsia" w:ascii="黑体" w:hAnsi="黑体" w:eastAsia="黑体"/>
          <w:b w:val="0"/>
        </w:rPr>
        <w:t>内容页面制作</w:t>
      </w:r>
    </w:p>
    <w:p>
      <w:pPr>
        <w:spacing w:line="360" w:lineRule="auto"/>
        <w:ind w:firstLine="360" w:firstLineChars="150"/>
        <w:rPr>
          <w:rFonts w:hint="eastAsia"/>
          <w:sz w:val="24"/>
        </w:rPr>
      </w:pPr>
      <w:r>
        <w:rPr>
          <w:rFonts w:hint="eastAsia"/>
          <w:sz w:val="24"/>
        </w:rPr>
        <w:t>每一个栏目代表一个子页面，每一个子页面都有</w:t>
      </w:r>
      <w:r>
        <w:rPr>
          <w:rFonts w:hint="default"/>
          <w:sz w:val="24"/>
        </w:rPr>
        <w:t>它</w:t>
      </w:r>
      <w:r>
        <w:rPr>
          <w:rFonts w:hint="eastAsia"/>
          <w:sz w:val="24"/>
        </w:rPr>
        <w:t>的专属内容，</w:t>
      </w:r>
      <w:r>
        <w:rPr>
          <w:rFonts w:hint="default"/>
          <w:sz w:val="24"/>
        </w:rPr>
        <w:t>它</w:t>
      </w:r>
      <w:r>
        <w:rPr>
          <w:rFonts w:hint="eastAsia"/>
          <w:sz w:val="24"/>
        </w:rPr>
        <w:t>们的内容都不一样的，有的代码也有些不同</w:t>
      </w:r>
      <w:r>
        <w:rPr>
          <w:rFonts w:hint="default"/>
          <w:sz w:val="24"/>
        </w:rPr>
        <w:t>，但都保持着一致的风格</w:t>
      </w:r>
      <w:r>
        <w:rPr>
          <w:rFonts w:hint="eastAsia"/>
          <w:sz w:val="24"/>
        </w:rPr>
        <w:t>：</w:t>
      </w:r>
    </w:p>
    <w:p>
      <w:pPr>
        <w:numPr>
          <w:ilvl w:val="0"/>
          <w:numId w:val="6"/>
        </w:numPr>
        <w:spacing w:line="360" w:lineRule="auto"/>
        <w:ind w:firstLine="360" w:firstLineChars="150"/>
        <w:rPr>
          <w:rFonts w:hint="default"/>
          <w:sz w:val="24"/>
        </w:rPr>
      </w:pPr>
      <w:r>
        <w:rPr>
          <w:rFonts w:hint="default"/>
          <w:sz w:val="24"/>
        </w:rPr>
        <w:t>旅行随拍栏目：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8435" cy="2569845"/>
            <wp:effectExtent l="0" t="0" r="1841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6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1882140"/>
            <wp:effectExtent l="0" t="0" r="63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4150" cy="2169160"/>
            <wp:effectExtent l="0" t="0" r="1270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2880" cy="2170430"/>
            <wp:effectExtent l="0" t="0" r="1397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5420" cy="1679575"/>
            <wp:effectExtent l="0" t="0" r="11430" b="158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  <w:rPr>
          <w:rFonts w:hint="default"/>
        </w:rPr>
      </w:pPr>
    </w:p>
    <w:p>
      <w:pPr>
        <w:numPr>
          <w:numId w:val="0"/>
        </w:numPr>
        <w:spacing w:line="360" w:lineRule="auto"/>
        <w:rPr>
          <w:rFonts w:hint="default"/>
          <w:sz w:val="24"/>
        </w:rPr>
      </w:pPr>
    </w:p>
    <w:p>
      <w:pPr>
        <w:numPr>
          <w:ilvl w:val="0"/>
          <w:numId w:val="6"/>
        </w:numPr>
        <w:spacing w:line="360" w:lineRule="auto"/>
        <w:ind w:firstLine="360" w:firstLineChars="150"/>
        <w:rPr>
          <w:rFonts w:hint="eastAsia"/>
          <w:sz w:val="24"/>
        </w:rPr>
      </w:pPr>
      <w:r>
        <w:rPr>
          <w:rFonts w:hint="default"/>
          <w:sz w:val="24"/>
        </w:rPr>
        <w:t>酒店栏目：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2880" cy="2560955"/>
            <wp:effectExtent l="0" t="0" r="13970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1978660"/>
            <wp:effectExtent l="0" t="0" r="63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7325" cy="2185670"/>
            <wp:effectExtent l="0" t="0" r="952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73675" cy="551180"/>
            <wp:effectExtent l="0" t="0" r="317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rcRect t="21865" b="21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酒店栏目下的搜索页面：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72405" cy="2560955"/>
            <wp:effectExtent l="0" t="0" r="4445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71135" cy="2014855"/>
            <wp:effectExtent l="0" t="0" r="571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9865" cy="729615"/>
            <wp:effectExtent l="0" t="0" r="6985" b="133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酒店栏目下的酒店详情页面：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2560955"/>
            <wp:effectExtent l="0" t="0" r="635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7325" cy="215265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5420" cy="2170430"/>
            <wp:effectExtent l="0" t="0" r="1143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2037080"/>
            <wp:effectExtent l="0" t="0" r="63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8595" cy="2187575"/>
            <wp:effectExtent l="0" t="0" r="8255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eastAsia"/>
        </w:rPr>
      </w:pPr>
      <w:r>
        <w:drawing>
          <wp:inline distT="0" distB="0" distL="114300" distR="114300">
            <wp:extent cx="5272405" cy="1254125"/>
            <wp:effectExtent l="0" t="0" r="444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eastAsia"/>
        </w:rPr>
      </w:pPr>
    </w:p>
    <w:p>
      <w:pPr>
        <w:numPr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6"/>
        </w:numPr>
        <w:spacing w:line="360" w:lineRule="auto"/>
        <w:ind w:firstLine="360" w:firstLineChars="150"/>
        <w:rPr>
          <w:rFonts w:hint="eastAsia"/>
          <w:sz w:val="24"/>
        </w:rPr>
      </w:pPr>
      <w:r>
        <w:rPr>
          <w:rFonts w:hint="default"/>
          <w:sz w:val="24"/>
        </w:rPr>
        <w:t>机票栏目：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2560955"/>
            <wp:effectExtent l="0" t="0" r="635" b="1079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5420" cy="1576705"/>
            <wp:effectExtent l="0" t="0" r="1143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rcRect b="164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8435" cy="1393190"/>
            <wp:effectExtent l="0" t="0" r="18415" b="165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2880" cy="1316355"/>
            <wp:effectExtent l="0" t="0" r="13970" b="171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1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72405" cy="1802130"/>
            <wp:effectExtent l="0" t="0" r="4445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default"/>
        </w:rPr>
      </w:pPr>
      <w:r>
        <w:drawing>
          <wp:inline distT="0" distB="0" distL="114300" distR="114300">
            <wp:extent cx="5265420" cy="1291590"/>
            <wp:effectExtent l="0" t="0" r="1143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9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eastAsia"/>
          <w:sz w:val="24"/>
        </w:rPr>
      </w:pPr>
    </w:p>
    <w:p>
      <w:pPr>
        <w:numPr>
          <w:ilvl w:val="0"/>
          <w:numId w:val="6"/>
        </w:numPr>
        <w:spacing w:line="360" w:lineRule="auto"/>
        <w:ind w:firstLine="360" w:firstLineChars="150"/>
        <w:rPr>
          <w:rFonts w:hint="eastAsia"/>
          <w:sz w:val="24"/>
        </w:rPr>
      </w:pPr>
      <w:r>
        <w:rPr>
          <w:rFonts w:hint="default"/>
          <w:sz w:val="24"/>
        </w:rPr>
        <w:t>活动体验栏目：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2560955"/>
            <wp:effectExtent l="0" t="0" r="635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8435" cy="1826895"/>
            <wp:effectExtent l="0" t="0" r="1841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82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2170430"/>
            <wp:effectExtent l="0" t="0" r="63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2156460"/>
            <wp:effectExtent l="0" t="0" r="635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7325" cy="2169160"/>
            <wp:effectExtent l="0" t="0" r="9525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7325" cy="1596390"/>
            <wp:effectExtent l="0" t="0" r="9525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default"/>
        </w:rPr>
      </w:pPr>
    </w:p>
    <w:p>
      <w:pPr>
        <w:numPr>
          <w:numId w:val="0"/>
        </w:numPr>
        <w:spacing w:line="360" w:lineRule="auto"/>
        <w:rPr>
          <w:rFonts w:hint="eastAsia"/>
          <w:sz w:val="24"/>
        </w:rPr>
      </w:pPr>
    </w:p>
    <w:p>
      <w:pPr>
        <w:numPr>
          <w:ilvl w:val="0"/>
          <w:numId w:val="6"/>
        </w:numPr>
        <w:spacing w:line="360" w:lineRule="auto"/>
        <w:ind w:firstLine="360" w:firstLineChars="150"/>
        <w:rPr>
          <w:rFonts w:hint="eastAsia"/>
          <w:sz w:val="24"/>
        </w:rPr>
      </w:pPr>
      <w:r>
        <w:rPr>
          <w:rFonts w:hint="default"/>
          <w:sz w:val="24"/>
        </w:rPr>
        <w:t>私人定制栏目：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4150" cy="2578100"/>
            <wp:effectExtent l="0" t="0" r="12700" b="1270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1583690"/>
            <wp:effectExtent l="0" t="0" r="635" b="165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2"/>
                    <a:srcRect b="2627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58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1929130"/>
            <wp:effectExtent l="0" t="0" r="635" b="139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1649095"/>
            <wp:effectExtent l="0" t="0" r="635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4"/>
                    <a:srcRect b="2201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2880" cy="1671320"/>
            <wp:effectExtent l="0" t="0" r="1397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7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1967865"/>
            <wp:effectExtent l="0" t="0" r="635" b="133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6"/>
                    <a:srcRect b="790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96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5420" cy="956310"/>
            <wp:effectExtent l="0" t="0" r="11430" b="152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私人定制表单页面：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2880" cy="2555240"/>
            <wp:effectExtent l="0" t="0" r="13970" b="165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7325" cy="2564130"/>
            <wp:effectExtent l="0" t="0" r="9525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私人定制表单提交成功界面：</w:t>
      </w:r>
    </w:p>
    <w:p>
      <w:pPr>
        <w:numPr>
          <w:numId w:val="0"/>
        </w:numPr>
        <w:spacing w:line="360" w:lineRule="auto"/>
        <w:rPr>
          <w:rFonts w:hint="default"/>
        </w:rPr>
      </w:pPr>
      <w:r>
        <w:drawing>
          <wp:inline distT="0" distB="0" distL="114300" distR="114300">
            <wp:extent cx="5262880" cy="2560955"/>
            <wp:effectExtent l="0" t="0" r="13970" b="1079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eastAsia"/>
          <w:sz w:val="24"/>
        </w:rPr>
      </w:pPr>
    </w:p>
    <w:p>
      <w:pPr>
        <w:numPr>
          <w:ilvl w:val="0"/>
          <w:numId w:val="6"/>
        </w:numPr>
        <w:spacing w:line="360" w:lineRule="auto"/>
        <w:ind w:firstLine="360" w:firstLineChars="150"/>
        <w:rPr>
          <w:rFonts w:hint="eastAsia"/>
          <w:sz w:val="24"/>
        </w:rPr>
      </w:pPr>
      <w:r>
        <w:rPr>
          <w:rFonts w:hint="default"/>
          <w:sz w:val="24"/>
        </w:rPr>
        <w:t>关于我们栏目：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2543810"/>
            <wp:effectExtent l="0" t="0" r="635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4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2880" cy="2047875"/>
            <wp:effectExtent l="0" t="0" r="1397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165" cy="179006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9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5420" cy="260350"/>
            <wp:effectExtent l="0" t="0" r="1143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72405" cy="2144395"/>
            <wp:effectExtent l="0" t="0" r="4445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default"/>
        </w:rPr>
      </w:pPr>
      <w:r>
        <w:drawing>
          <wp:inline distT="0" distB="0" distL="114300" distR="114300">
            <wp:extent cx="5272405" cy="1997075"/>
            <wp:effectExtent l="0" t="0" r="4445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eastAsia"/>
          <w:sz w:val="24"/>
        </w:rPr>
      </w:pPr>
    </w:p>
    <w:p>
      <w:pPr>
        <w:numPr>
          <w:ilvl w:val="0"/>
          <w:numId w:val="6"/>
        </w:numPr>
        <w:spacing w:line="360" w:lineRule="auto"/>
        <w:ind w:firstLine="360" w:firstLineChars="150"/>
        <w:rPr>
          <w:rFonts w:hint="eastAsia"/>
          <w:sz w:val="24"/>
        </w:rPr>
      </w:pPr>
      <w:r>
        <w:rPr>
          <w:rFonts w:hint="default"/>
          <w:sz w:val="24"/>
        </w:rPr>
        <w:t>登录栏目：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57800" cy="2534285"/>
            <wp:effectExtent l="0" t="0" r="0" b="184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该表单在提交数据之前，会进行一定的数据校验（为空校验、号码校验等），并根据校验结果，给用户一定的提示信息：</w:t>
      </w:r>
    </w:p>
    <w:p>
      <w:pPr>
        <w:numPr>
          <w:numId w:val="0"/>
        </w:numPr>
        <w:spacing w:line="360" w:lineRule="auto"/>
        <w:rPr>
          <w:rFonts w:hint="default"/>
          <w:sz w:val="24"/>
          <w:szCs w:val="24"/>
        </w:rPr>
      </w:pPr>
      <w:r>
        <w:drawing>
          <wp:inline distT="0" distB="0" distL="114300" distR="114300">
            <wp:extent cx="5257800" cy="2534285"/>
            <wp:effectExtent l="0" t="0" r="0" b="184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eastAsia"/>
          <w:sz w:val="24"/>
        </w:rPr>
      </w:pPr>
    </w:p>
    <w:p>
      <w:pPr>
        <w:numPr>
          <w:ilvl w:val="0"/>
          <w:numId w:val="6"/>
        </w:numPr>
        <w:spacing w:line="360" w:lineRule="auto"/>
        <w:ind w:firstLine="360" w:firstLineChars="150"/>
        <w:rPr>
          <w:rFonts w:hint="eastAsia"/>
          <w:sz w:val="24"/>
        </w:rPr>
      </w:pPr>
      <w:r>
        <w:rPr>
          <w:rFonts w:hint="default"/>
          <w:sz w:val="24"/>
        </w:rPr>
        <w:t>注册栏目：</w:t>
      </w:r>
    </w:p>
    <w:p>
      <w:pPr>
        <w:numPr>
          <w:numId w:val="0"/>
        </w:numPr>
        <w:spacing w:line="360" w:lineRule="auto"/>
        <w:rPr>
          <w:rFonts w:hint="default"/>
          <w:sz w:val="24"/>
        </w:rPr>
      </w:pPr>
      <w:r>
        <w:drawing>
          <wp:inline distT="0" distB="0" distL="114300" distR="114300">
            <wp:extent cx="5257165" cy="255270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该表单在提交数据之前，会进行一定的数据校验（为空校验、号码校验</w:t>
      </w:r>
      <w:r>
        <w:rPr>
          <w:sz w:val="24"/>
          <w:szCs w:val="24"/>
        </w:rPr>
        <w:t>、前后密码校验、同意协议校验</w:t>
      </w:r>
      <w:r>
        <w:rPr>
          <w:sz w:val="24"/>
          <w:szCs w:val="24"/>
        </w:rPr>
        <w:t>等），并根据校验结果，给用户一定的提示信息：</w:t>
      </w:r>
    </w:p>
    <w:p>
      <w:pPr>
        <w:numPr>
          <w:numId w:val="0"/>
        </w:numPr>
        <w:spacing w:line="360" w:lineRule="auto"/>
      </w:pPr>
      <w:r>
        <w:drawing>
          <wp:inline distT="0" distB="0" distL="114300" distR="114300">
            <wp:extent cx="5267325" cy="2564130"/>
            <wp:effectExtent l="0" t="0" r="9525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</w:pPr>
    </w:p>
    <w:p>
      <w:pPr>
        <w:numPr>
          <w:numId w:val="0"/>
        </w:numPr>
        <w:spacing w:line="360" w:lineRule="auto"/>
        <w:rPr>
          <w:rFonts w:hint="eastAsia"/>
        </w:rPr>
      </w:pPr>
      <w:r>
        <w:drawing>
          <wp:inline distT="0" distB="0" distL="114300" distR="114300">
            <wp:extent cx="5262880" cy="2530475"/>
            <wp:effectExtent l="0" t="0" r="1397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文泉驿微米黑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文泉驿微米黑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Calibri Light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">
    <w:altName w:val="文泉驿微米黑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Droid Sans Mono">
    <w:panose1 w:val="020B0609030804020204"/>
    <w:charset w:val="00"/>
    <w:family w:val="auto"/>
    <w:pitch w:val="default"/>
    <w:sig w:usb0="E00002EF" w:usb1="4000205B" w:usb2="00000028" w:usb3="00000000" w:csb0="2000019F" w:csb1="00000000"/>
  </w:font>
  <w:font w:name="黑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F7EB0A4"/>
    <w:multiLevelType w:val="singleLevel"/>
    <w:tmpl w:val="CF7EB0A4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DF568060"/>
    <w:multiLevelType w:val="singleLevel"/>
    <w:tmpl w:val="DF568060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E788BF3B"/>
    <w:multiLevelType w:val="singleLevel"/>
    <w:tmpl w:val="E788BF3B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5FF45E05"/>
    <w:multiLevelType w:val="multilevel"/>
    <w:tmpl w:val="5FF45E05"/>
    <w:lvl w:ilvl="0" w:tentative="0">
      <w:start w:val="1"/>
      <w:numFmt w:val="japaneseCounting"/>
      <w:lvlText w:val="（%1）"/>
      <w:lvlJc w:val="left"/>
      <w:pPr>
        <w:ind w:left="990" w:hanging="99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B590B3B"/>
    <w:multiLevelType w:val="multilevel"/>
    <w:tmpl w:val="6B590B3B"/>
    <w:lvl w:ilvl="0" w:tentative="0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3CD1AFC"/>
    <w:multiLevelType w:val="singleLevel"/>
    <w:tmpl w:val="73CD1AFC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E36164D"/>
    <w:rsid w:val="07CBEBCF"/>
    <w:rsid w:val="12DF888D"/>
    <w:rsid w:val="16C583FE"/>
    <w:rsid w:val="1C533238"/>
    <w:rsid w:val="1DDECEDF"/>
    <w:rsid w:val="2DFC59FB"/>
    <w:rsid w:val="3FB32A6A"/>
    <w:rsid w:val="3FFFA30D"/>
    <w:rsid w:val="49A9C17B"/>
    <w:rsid w:val="53BA9BFC"/>
    <w:rsid w:val="53EFC1EE"/>
    <w:rsid w:val="5676096D"/>
    <w:rsid w:val="57CF952E"/>
    <w:rsid w:val="5D9DC5AD"/>
    <w:rsid w:val="5DF73A7F"/>
    <w:rsid w:val="65F7BC14"/>
    <w:rsid w:val="69EF8837"/>
    <w:rsid w:val="69FB2529"/>
    <w:rsid w:val="6B677854"/>
    <w:rsid w:val="6CC48106"/>
    <w:rsid w:val="6EB15301"/>
    <w:rsid w:val="6FB0E518"/>
    <w:rsid w:val="6FFADD7D"/>
    <w:rsid w:val="7632C206"/>
    <w:rsid w:val="77BFFB10"/>
    <w:rsid w:val="7907668F"/>
    <w:rsid w:val="7C546A66"/>
    <w:rsid w:val="7E7B2B30"/>
    <w:rsid w:val="7F78402C"/>
    <w:rsid w:val="7FF7D129"/>
    <w:rsid w:val="7FFFB7BB"/>
    <w:rsid w:val="9376A5B5"/>
    <w:rsid w:val="B5AF38C9"/>
    <w:rsid w:val="BE36164D"/>
    <w:rsid w:val="BF8B4785"/>
    <w:rsid w:val="C57ADAFF"/>
    <w:rsid w:val="CBBC707C"/>
    <w:rsid w:val="DAE7AA9A"/>
    <w:rsid w:val="DDDB00DA"/>
    <w:rsid w:val="DEFFEB69"/>
    <w:rsid w:val="EEEE7EC2"/>
    <w:rsid w:val="EFAFB5BE"/>
    <w:rsid w:val="EFEB7FD2"/>
    <w:rsid w:val="F27F46D0"/>
    <w:rsid w:val="F7F9F57E"/>
    <w:rsid w:val="FB4F0B31"/>
    <w:rsid w:val="FB6C606D"/>
    <w:rsid w:val="FBF5C361"/>
    <w:rsid w:val="FD733A53"/>
    <w:rsid w:val="FE3F5104"/>
    <w:rsid w:val="FE9604C2"/>
    <w:rsid w:val="FEDB4FAD"/>
    <w:rsid w:val="FF55B065"/>
    <w:rsid w:val="FF7F1123"/>
    <w:rsid w:val="FFA72A6A"/>
    <w:rsid w:val="FFAD2FE9"/>
    <w:rsid w:val="FFCE1F98"/>
    <w:rsid w:val="FFF30A8B"/>
    <w:rsid w:val="FFF3A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30303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Office_10.1.0.6758_F1E327BC-269C-435d-A152-05C5408002CA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2019-03-18T09:59:00Z</dcterms:created>
  <dc:creator>Woo~</dc:creator>
  <cp:lastModifiedBy>Woo~</cp:lastModifiedBy>
  <dcterms:modified xsi:type="dcterms:W3CDTF">2019-03-18T11:46:59Z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2052-10.1.0.6758</vt:lpwstr>
  </property>
</Properties>
</file>